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f02a5c62e4b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EIDESVIK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EIDESVIK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0815634b2f4fa3"/>
      <w:footerReference xmlns:r="http://schemas.openxmlformats.org/officeDocument/2006/relationships" w:type="default" r:id="Rdec160efc1bb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EIDESVIK INVEST AS   ·   Org.nr 924 696 850   ·   Vestvikvegen 1   ·   5443 BØMLO   ·   signe.lund.jansen@eidesvikinvest.no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EIDESVIK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815634b2f4fa3" /><Relationship Type="http://schemas.openxmlformats.org/officeDocument/2006/relationships/footer" Target="/word/footer1.xml" Id="Rdec160efc1bb464e" /></Relationships>
</file>