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4dac3c835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REGNSKAP</w:t>
      </w:r>
    </w:p>
    <w:sectPr>
      <w:headerReference xmlns:r="http://schemas.openxmlformats.org/officeDocument/2006/relationships" w:type="default" r:id="R2cfad35cb6de458b"/>
      <w:footerReference xmlns:r="http://schemas.openxmlformats.org/officeDocument/2006/relationships" w:type="default" r:id="Rd57478942a26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REGNSKAP   ·   Org.nr 924 709 073   ·   Sørlia 19   ·   5223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ad35cb6de458b" /><Relationship Type="http://schemas.openxmlformats.org/officeDocument/2006/relationships/footer" Target="/word/footer1.xml" Id="Rd57478942a2647aa" /></Relationships>
</file>