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b66991dd047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 GATE 28, org.nr 924 765 909,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1f6bc46a70664c5f"/>
      <w:footerReference xmlns:r="http://schemas.openxmlformats.org/officeDocument/2006/relationships" w:type="default" r:id="Refe3f39bd5c7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bc46a70664c5f" /><Relationship Type="http://schemas.openxmlformats.org/officeDocument/2006/relationships/footer" Target="/word/footer1.xml" Id="Refe3f39bd5c7485a" /></Relationships>
</file>