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739ae148c40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28</w:t>
      </w:r>
    </w:p>
    <w:sectPr>
      <w:headerReference xmlns:r="http://schemas.openxmlformats.org/officeDocument/2006/relationships" w:type="default" r:id="Rd0b4b1aeda5a4760"/>
      <w:footerReference xmlns:r="http://schemas.openxmlformats.org/officeDocument/2006/relationships" w:type="default" r:id="R29ffad5f34ce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4b1aeda5a4760" /><Relationship Type="http://schemas.openxmlformats.org/officeDocument/2006/relationships/footer" Target="/word/footer1.xml" Id="R29ffad5f34ce48d5" /></Relationships>
</file>