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36ab32f8e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MIEHROT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MIEHROT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a4c3e2a40435c"/>
      <w:footerReference xmlns:r="http://schemas.openxmlformats.org/officeDocument/2006/relationships" w:type="default" r:id="R71bf1acc1b27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MIEHROT INVEST AS   ·   Org.nr 924 831 685   ·   Bæssmorjordet 17E   ·   2750 GRAN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MIEHROT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a4c3e2a40435c" /><Relationship Type="http://schemas.openxmlformats.org/officeDocument/2006/relationships/footer" Target="/word/footer1.xml" Id="R71bf1acc1b2740a0" /></Relationships>
</file>