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cfc32ee7b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A+ BEDRIFTSSERVICE AS, org.nr 924 846 763,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BEDRIFTSSERVICE AS</w:t>
      </w:r>
    </w:p>
    <w:sectPr>
      <w:headerReference xmlns:r="http://schemas.openxmlformats.org/officeDocument/2006/relationships" w:type="default" r:id="R3420c07e07b44142"/>
      <w:footerReference xmlns:r="http://schemas.openxmlformats.org/officeDocument/2006/relationships" w:type="default" r:id="R5603e303122f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0c07e07b44142" /><Relationship Type="http://schemas.openxmlformats.org/officeDocument/2006/relationships/footer" Target="/word/footer1.xml" Id="R5603e303122f4786" /></Relationships>
</file>