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bdc3e1ec9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380d3aff147a4"/>
      <w:footerReference xmlns:r="http://schemas.openxmlformats.org/officeDocument/2006/relationships" w:type="default" r:id="R2ecb2397fb7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BLUECAM AS   ·   Org.nr 924 867 914   ·   Lundeveien 171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80d3aff147a4" /><Relationship Type="http://schemas.openxmlformats.org/officeDocument/2006/relationships/footer" Target="/word/footer1.xml" Id="R2ecb2397fb794694" /></Relationships>
</file>