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da62372b6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SØRFJORDEN AS</w:t>
      </w:r>
    </w:p>
    <w:sectPr>
      <w:headerReference xmlns:r="http://schemas.openxmlformats.org/officeDocument/2006/relationships" w:type="default" r:id="Rc1f040e259c04429"/>
      <w:footerReference xmlns:r="http://schemas.openxmlformats.org/officeDocument/2006/relationships" w:type="default" r:id="R5c4b8062e0dc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SØRFJORDEN AS   ·   Org.nr 924 901 098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SØRFJORDEN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040e259c04429" /><Relationship Type="http://schemas.openxmlformats.org/officeDocument/2006/relationships/footer" Target="/word/footer1.xml" Id="R5c4b8062e0dc4022" /></Relationships>
</file>