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2f1606300941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VERANO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VERANO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c29856f5714f71"/>
      <w:footerReference xmlns:r="http://schemas.openxmlformats.org/officeDocument/2006/relationships" w:type="default" r:id="Re4a4677d1cd745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VERANO INVEST AS   ·   Org.nr 925 044 385   ·   Søndre Gjettum 12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VERANO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c29856f5714f71" /><Relationship Type="http://schemas.openxmlformats.org/officeDocument/2006/relationships/footer" Target="/word/footer1.xml" Id="Re4a4677d1cd745b6" /></Relationships>
</file>