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d4262d872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e9901a74946d2"/>
      <w:footerReference xmlns:r="http://schemas.openxmlformats.org/officeDocument/2006/relationships" w:type="default" r:id="Rc874b2d66c59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BLIMS AS   ·   Org.nr 925 044 989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e9901a74946d2" /><Relationship Type="http://schemas.openxmlformats.org/officeDocument/2006/relationships/footer" Target="/word/footer1.xml" Id="Rc874b2d66c5943ae" /></Relationships>
</file>