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6ca86c6534e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24 LØNNSOM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 LØNNSOM AS</w:t>
      </w:r>
    </w:p>
    <w:sectPr>
      <w:headerReference xmlns:r="http://schemas.openxmlformats.org/officeDocument/2006/relationships" w:type="default" r:id="R1829a503e4684191"/>
      <w:footerReference xmlns:r="http://schemas.openxmlformats.org/officeDocument/2006/relationships" w:type="default" r:id="Rf4df61728e97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 LØNNSOM AS   ·   Org.nr 925 058 025   ·   Kirkegata 45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 LØNNSOM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9a503e4684191" /><Relationship Type="http://schemas.openxmlformats.org/officeDocument/2006/relationships/footer" Target="/word/footer1.xml" Id="Rf4df61728e974799" /></Relationships>
</file>