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effa25ca0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GRG INVEST AS</w:t>
      </w:r>
    </w:p>
    <w:sectPr>
      <w:headerReference xmlns:r="http://schemas.openxmlformats.org/officeDocument/2006/relationships" w:type="default" r:id="R139aabdf30244b8b"/>
      <w:footerReference xmlns:r="http://schemas.openxmlformats.org/officeDocument/2006/relationships" w:type="default" r:id="R8967ca40ee76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GRG INVEST AS   ·   Org.nr 925 058 114   ·   Arnebråtveien 65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aabdf30244b8b" /><Relationship Type="http://schemas.openxmlformats.org/officeDocument/2006/relationships/footer" Target="/word/footer1.xml" Id="R8967ca40ee764a19" /></Relationships>
</file>