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6ee789bed243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STEIMLER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STEIMLER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4f8141caf64540"/>
      <w:footerReference xmlns:r="http://schemas.openxmlformats.org/officeDocument/2006/relationships" w:type="default" r:id="R1a3e557f86d648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STEIMLER INVEST AS   ·   Org.nr 925 059 404   ·   Vindharpevegen 47A   ·   5237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STEIMLER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4f8141caf64540" /><Relationship Type="http://schemas.openxmlformats.org/officeDocument/2006/relationships/footer" Target="/word/footer1.xml" Id="R1a3e557f86d64816" /></Relationships>
</file>