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0567b46c6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 I Ryfylke,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ALUHAK GRUPPEN AS</w:t>
      </w:r>
    </w:p>
    <w:sectPr>
      <w:headerReference xmlns:r="http://schemas.openxmlformats.org/officeDocument/2006/relationships" w:type="default" r:id="R9498092c03174a56"/>
      <w:footerReference xmlns:r="http://schemas.openxmlformats.org/officeDocument/2006/relationships" w:type="default" r:id="Rb230d8c6f674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GRUPPEN AS   ·   Org.nr 925 060 461   ·   Ytrevoll,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8092c03174a56" /><Relationship Type="http://schemas.openxmlformats.org/officeDocument/2006/relationships/footer" Target="/word/footer1.xml" Id="Rb230d8c6f674417a" /></Relationships>
</file>