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928285cc8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FRYDENLUND TRANSPORTEN</w:t>
      </w:r>
    </w:p>
    <w:sectPr>
      <w:headerReference xmlns:r="http://schemas.openxmlformats.org/officeDocument/2006/relationships" w:type="default" r:id="Rd72a087311984590"/>
      <w:footerReference xmlns:r="http://schemas.openxmlformats.org/officeDocument/2006/relationships" w:type="default" r:id="Rfa557c24e016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FRYDENLUND TRANSPORTEN   ·   Org.nr 925 062 375   ·   Austsidevegen 165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FRYDENLUND TRANSPORTEN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a087311984590" /><Relationship Type="http://schemas.openxmlformats.org/officeDocument/2006/relationships/footer" Target="/word/footer1.xml" Id="Rfa557c24e0164ea0" /></Relationships>
</file>