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426f8e093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7dd6e61f14c52"/>
      <w:footerReference xmlns:r="http://schemas.openxmlformats.org/officeDocument/2006/relationships" w:type="default" r:id="R4fe35b7c2a09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MMI HOLDING AS   ·   Org.nr 925 087 785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7dd6e61f14c52" /><Relationship Type="http://schemas.openxmlformats.org/officeDocument/2006/relationships/footer" Target="/word/footer1.xml" Id="R4fe35b7c2a094abc" /></Relationships>
</file>