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dba0e100b49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AUTOEXEC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AUTOEXEC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d27fecdeb84282"/>
      <w:footerReference xmlns:r="http://schemas.openxmlformats.org/officeDocument/2006/relationships" w:type="default" r:id="R353b310882c741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AUTOEXEC AS   ·   Org.nr 925 093 173   ·   Ødegårds vei 7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AUTOEXEC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d27fecdeb84282" /><Relationship Type="http://schemas.openxmlformats.org/officeDocument/2006/relationships/footer" Target="/word/footer1.xml" Id="R353b310882c741db" /></Relationships>
</file>