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0af5c2e98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MUNU AS, org.nr 925 095 435,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MUNU AS</w:t>
      </w:r>
    </w:p>
    <w:sectPr>
      <w:headerReference xmlns:r="http://schemas.openxmlformats.org/officeDocument/2006/relationships" w:type="default" r:id="Rd2607ae22c144aa4"/>
      <w:footerReference xmlns:r="http://schemas.openxmlformats.org/officeDocument/2006/relationships" w:type="default" r:id="R165f644b0d26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MUNU AS   ·   Org.nr 925 095 435   ·   Olav 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07ae22c144aa4" /><Relationship Type="http://schemas.openxmlformats.org/officeDocument/2006/relationships/footer" Target="/word/footer1.xml" Id="R165f644b0d2645b8" /></Relationships>
</file>