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e7b0c071fa48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HEALING HOVDEN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Hovden I Setesdal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Hovden I Setesdal,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HEALING HOVDEN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64855f3deb4cff"/>
      <w:footerReference xmlns:r="http://schemas.openxmlformats.org/officeDocument/2006/relationships" w:type="default" r:id="R75f31b64ea8e45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HEALING HOVDEN   ·   Org.nr 925 100 439   ·   c/o Jorunn Hovden, Setesdalsvegen 4230   ·   4755 HOVDEN I SETESDAL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HEALING HOVDEN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64855f3deb4cff" /><Relationship Type="http://schemas.openxmlformats.org/officeDocument/2006/relationships/footer" Target="/word/footer1.xml" Id="R75f31b64ea8e4545" /></Relationships>
</file>