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36f99dad7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12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12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4053a0e62412c"/>
      <w:footerReference xmlns:r="http://schemas.openxmlformats.org/officeDocument/2006/relationships" w:type="default" r:id="R20c1c5ab8b07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12 INVEST AS   ·   Org.nr 925 110 469   ·   Mikjelsbakken 1B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12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4053a0e62412c" /><Relationship Type="http://schemas.openxmlformats.org/officeDocument/2006/relationships/footer" Target="/word/footer1.xml" Id="R20c1c5ab8b074bdb" /></Relationships>
</file>