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29449166c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INUNDO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INUNDO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12c5bea5f4a9b"/>
      <w:footerReference xmlns:r="http://schemas.openxmlformats.org/officeDocument/2006/relationships" w:type="default" r:id="Rd90001ada395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INUNDO AS   ·   Org.nr 925 118 249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INUNDO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12c5bea5f4a9b" /><Relationship Type="http://schemas.openxmlformats.org/officeDocument/2006/relationships/footer" Target="/word/footer1.xml" Id="Rd90001ada3954ddd" /></Relationships>
</file>