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889d29af9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4ad04ca174c51"/>
      <w:footerReference xmlns:r="http://schemas.openxmlformats.org/officeDocument/2006/relationships" w:type="default" r:id="R82fde9a6047f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DYRESKOGEN AS   ·   Org.nr 925 125 482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4ad04ca174c51" /><Relationship Type="http://schemas.openxmlformats.org/officeDocument/2006/relationships/footer" Target="/word/footer1.xml" Id="R82fde9a6047f4da8" /></Relationships>
</file>