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bc6674519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RMX2020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RMX2020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331ad1faac4931"/>
      <w:footerReference xmlns:r="http://schemas.openxmlformats.org/officeDocument/2006/relationships" w:type="default" r:id="Re2d2971bb561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RMX2020 AS   ·   Org.nr 925 148 121   ·   Wergelands vei 2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RMX2020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31ad1faac4931" /><Relationship Type="http://schemas.openxmlformats.org/officeDocument/2006/relationships/footer" Target="/word/footer1.xml" Id="Re2d2971bb5614288" /></Relationships>
</file>