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dbf5d61e8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WIKAN FINANS AS</w:t>
      </w:r>
    </w:p>
    <w:sectPr>
      <w:headerReference xmlns:r="http://schemas.openxmlformats.org/officeDocument/2006/relationships" w:type="default" r:id="R9614b62d435640bf"/>
      <w:footerReference xmlns:r="http://schemas.openxmlformats.org/officeDocument/2006/relationships" w:type="default" r:id="R75dffea61705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WIKAN FINANS AS   ·   Org.nr 925 148 814   ·   c/o Øystein Wikan, Roosevelts veg 17A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4b62d435640bf" /><Relationship Type="http://schemas.openxmlformats.org/officeDocument/2006/relationships/footer" Target="/word/footer1.xml" Id="R75dffea617054445" /></Relationships>
</file>