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d861f2e97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6962ed5bf4077"/>
      <w:footerReference xmlns:r="http://schemas.openxmlformats.org/officeDocument/2006/relationships" w:type="default" r:id="R935a29df0849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GLOBAL AS   ·   Org.nr 925 178 713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6962ed5bf4077" /><Relationship Type="http://schemas.openxmlformats.org/officeDocument/2006/relationships/footer" Target="/word/footer1.xml" Id="R935a29df08494e41" /></Relationships>
</file>