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c7af277db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CROSSBORDER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CROSSBORDER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16eb1581a499c"/>
      <w:footerReference xmlns:r="http://schemas.openxmlformats.org/officeDocument/2006/relationships" w:type="default" r:id="Rfac081ac56b8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CROSSBORDER AS   ·   Org.nr 925 216 623   ·   Nedre Strandgate 11   ·   3015 DRAMMEN   ·   bjorn.wille@crossborder.global   ·   www.crossborder.global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CROSSBORDER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16eb1581a499c" /><Relationship Type="http://schemas.openxmlformats.org/officeDocument/2006/relationships/footer" Target="/word/footer1.xml" Id="Rfac081ac56b84c20" /></Relationships>
</file>