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1fe9e1a1e0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OVE RENE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OVE RENE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82fa06c44f4fa4"/>
      <w:footerReference xmlns:r="http://schemas.openxmlformats.org/officeDocument/2006/relationships" w:type="default" r:id="Red34895a942a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OVE RENE OLSEN AS   ·   Org.nr 925 266 019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OVE RENE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2fa06c44f4fa4" /><Relationship Type="http://schemas.openxmlformats.org/officeDocument/2006/relationships/footer" Target="/word/footer1.xml" Id="Red34895a942a4baf" /></Relationships>
</file>