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06b533bdf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fa3c4e996485d"/>
      <w:footerReference xmlns:r="http://schemas.openxmlformats.org/officeDocument/2006/relationships" w:type="default" r:id="R349b8c246b1c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BARKO AS   ·   Org.nr 925 267 732   ·   c/o Peder Anker-Rasch, Øvre Smestadvei 40E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fa3c4e996485d" /><Relationship Type="http://schemas.openxmlformats.org/officeDocument/2006/relationships/footer" Target="/word/footer1.xml" Id="R349b8c246b1c4ce5" /></Relationships>
</file>