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aaccf9328e4a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PERFETTO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Spydeberg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Spydeberg,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PERFETTO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0dbe8189aa4fb0"/>
      <w:footerReference xmlns:r="http://schemas.openxmlformats.org/officeDocument/2006/relationships" w:type="default" r:id="R714fd6aa583148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PERFETTO EIENDOM AS   ·   Org.nr 925 273 333   ·   Stasjonsgata 22A   ·   1820 SPYDEBERG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PERFETTO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0dbe8189aa4fb0" /><Relationship Type="http://schemas.openxmlformats.org/officeDocument/2006/relationships/footer" Target="/word/footer1.xml" Id="R714fd6aa58314848" /></Relationships>
</file>