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06fde34bdb4d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Valestrandsfossen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Valestrandsfossen,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d00c9c81b646df"/>
      <w:footerReference xmlns:r="http://schemas.openxmlformats.org/officeDocument/2006/relationships" w:type="default" r:id="Reea5f90b37d943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HÅLAND AS   ·   Org.nr 925 283 592   ·   Bullaåsen 35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d00c9c81b646df" /><Relationship Type="http://schemas.openxmlformats.org/officeDocument/2006/relationships/footer" Target="/word/footer1.xml" Id="Reea5f90b37d9431f" /></Relationships>
</file>