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f6dc9e3fd4c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GUNDEGJERDE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GUNDEGJERDE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9b8b5a95934da9"/>
      <w:footerReference xmlns:r="http://schemas.openxmlformats.org/officeDocument/2006/relationships" w:type="default" r:id="Rc956fbc6a04a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GUNDEGJERDE INVEST II AS   ·   Org.nr 925 288 764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GUNDEGJERDE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b8b5a95934da9" /><Relationship Type="http://schemas.openxmlformats.org/officeDocument/2006/relationships/footer" Target="/word/footer1.xml" Id="Rc956fbc6a04a4c00" /></Relationships>
</file>