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63aa49544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66f6a096b4398"/>
      <w:footerReference xmlns:r="http://schemas.openxmlformats.org/officeDocument/2006/relationships" w:type="default" r:id="Rb5fb3af61eb2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LETTBYGG AS   ·   Org.nr 925 289 043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66f6a096b4398" /><Relationship Type="http://schemas.openxmlformats.org/officeDocument/2006/relationships/footer" Target="/word/footer1.xml" Id="Rb5fb3af61eb24860" /></Relationships>
</file>