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7f57e9d85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BESI MUR OG GRAVING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BESI MUR OG GRAVING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8646336104ee2"/>
      <w:footerReference xmlns:r="http://schemas.openxmlformats.org/officeDocument/2006/relationships" w:type="default" r:id="Rcbdfc49f87cb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BESI MUR OG GRAVING AS   ·   Org.nr 925 293 202   ·   Nygårdsveien 18B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BESI MUR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8646336104ee2" /><Relationship Type="http://schemas.openxmlformats.org/officeDocument/2006/relationships/footer" Target="/word/footer1.xml" Id="Rcbdfc49f87cb4959" /></Relationships>
</file>