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f95a26425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PUNTA VITTORIA AS</w:t>
      </w:r>
    </w:p>
    <w:sectPr>
      <w:headerReference xmlns:r="http://schemas.openxmlformats.org/officeDocument/2006/relationships" w:type="default" r:id="R4d92b1736cc84df4"/>
      <w:footerReference xmlns:r="http://schemas.openxmlformats.org/officeDocument/2006/relationships" w:type="default" r:id="Rec7472060c07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PUNTA VITTORIA AS   ·   Org.nr 925 320 110   ·   c/o Frode Ådland, Allégaten 5B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PUNTA VITTORIA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2b1736cc84df4" /><Relationship Type="http://schemas.openxmlformats.org/officeDocument/2006/relationships/footer" Target="/word/footer1.xml" Id="Rec7472060c0745d6" /></Relationships>
</file>