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0f9fd5f83144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PUNTA VITTORIA AS, org.nr 925 320 110,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PUNTA VITTORIA AS</w:t>
      </w:r>
    </w:p>
    <w:sectPr>
      <w:headerReference xmlns:r="http://schemas.openxmlformats.org/officeDocument/2006/relationships" w:type="default" r:id="R1be5f0015ec44bc6"/>
      <w:footerReference xmlns:r="http://schemas.openxmlformats.org/officeDocument/2006/relationships" w:type="default" r:id="R790950283bd143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PUNTA VITTORIA AS   ·   Org.nr 925 320 110   ·   c/o Frode Ådland, Allégaten 5B   ·   5007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PUNTA VITTORIA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e5f0015ec44bc6" /><Relationship Type="http://schemas.openxmlformats.org/officeDocument/2006/relationships/footer" Target="/word/footer1.xml" Id="R790950283bd143b6" /></Relationships>
</file>