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5caa9d741d46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MUSTAD INDUSTRIER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MUSTAD INDUSTRIER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095c449b0a84979"/>
      <w:footerReference xmlns:r="http://schemas.openxmlformats.org/officeDocument/2006/relationships" w:type="default" r:id="Rf1d10ffe837247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5c449b0a84979" /><Relationship Type="http://schemas.openxmlformats.org/officeDocument/2006/relationships/footer" Target="/word/footer1.xml" Id="Rf1d10ffe837247ef" /></Relationships>
</file>