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665839af7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MUSTAD INDUSTRIER KAPITAL AS, org.nr 925 321 621,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a7c0028de7b44de7"/>
      <w:footerReference xmlns:r="http://schemas.openxmlformats.org/officeDocument/2006/relationships" w:type="default" r:id="Rb2eadf849b2c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0028de7b44de7" /><Relationship Type="http://schemas.openxmlformats.org/officeDocument/2006/relationships/footer" Target="/word/footer1.xml" Id="Rb2eadf849b2c485f" /></Relationships>
</file>