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4c38b83094f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BLÅFJELL LIERNE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BLÅFJELL LIERNE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567b2ef674719"/>
      <w:footerReference xmlns:r="http://schemas.openxmlformats.org/officeDocument/2006/relationships" w:type="default" r:id="Rc3406e471581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LIERNE AS   ·   Org.nr 925 337 668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LIERNE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567b2ef674719" /><Relationship Type="http://schemas.openxmlformats.org/officeDocument/2006/relationships/footer" Target="/word/footer1.xml" Id="Rc3406e47158140b7" /></Relationships>
</file>