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74aea704a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AS</w:t>
      </w:r>
    </w:p>
    <w:sectPr>
      <w:headerReference xmlns:r="http://schemas.openxmlformats.org/officeDocument/2006/relationships" w:type="default" r:id="R55e0e5b378e74d95"/>
      <w:footerReference xmlns:r="http://schemas.openxmlformats.org/officeDocument/2006/relationships" w:type="default" r:id="R8bcf3d9b5a0b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0e5b378e74d95" /><Relationship Type="http://schemas.openxmlformats.org/officeDocument/2006/relationships/footer" Target="/word/footer1.xml" Id="R8bcf3d9b5a0b451d" /></Relationships>
</file>