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d26e60dc24f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SOGN DRONE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SOGN DRONE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b147c909704ff3"/>
      <w:footerReference xmlns:r="http://schemas.openxmlformats.org/officeDocument/2006/relationships" w:type="default" r:id="R7031a1fd9e244d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 DRONE AS   ·   Org.nr 925 340 146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 DRONE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147c909704ff3" /><Relationship Type="http://schemas.openxmlformats.org/officeDocument/2006/relationships/footer" Target="/word/footer1.xml" Id="R7031a1fd9e244d47" /></Relationships>
</file>