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e8aa1e62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STAVIK INVEST AS, org.nr 925 347 035,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f236bde9465d4bde"/>
      <w:footerReference xmlns:r="http://schemas.openxmlformats.org/officeDocument/2006/relationships" w:type="default" r:id="R91f8e1e3fe3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6bde9465d4bde" /><Relationship Type="http://schemas.openxmlformats.org/officeDocument/2006/relationships/footer" Target="/word/footer1.xml" Id="R91f8e1e3fe3d4677" /></Relationships>
</file>