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90862a80f3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SHEIKH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SHEIKH HOLDINGS AS</w:t>
      </w:r>
    </w:p>
    <w:sectPr>
      <w:headerReference xmlns:r="http://schemas.openxmlformats.org/officeDocument/2006/relationships" w:type="default" r:id="R92f7909fb86a4ffb"/>
      <w:footerReference xmlns:r="http://schemas.openxmlformats.org/officeDocument/2006/relationships" w:type="default" r:id="Rbe0ad8cffc4f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SHEIKH HOLDINGS AS   ·   Org.nr 925 355 747   ·   Gåsemyrveien 7A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SHEIKH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7909fb86a4ffb" /><Relationship Type="http://schemas.openxmlformats.org/officeDocument/2006/relationships/footer" Target="/word/footer1.xml" Id="Rbe0ad8cffc4f487c" /></Relationships>
</file>