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5121d59f2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13270ff43443d"/>
      <w:footerReference xmlns:r="http://schemas.openxmlformats.org/officeDocument/2006/relationships" w:type="default" r:id="Rd521e1e552d5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CONSULT AS   ·   Org.nr 925 358 355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13270ff43443d" /><Relationship Type="http://schemas.openxmlformats.org/officeDocument/2006/relationships/footer" Target="/word/footer1.xml" Id="Rd521e1e552d54b50" /></Relationships>
</file>