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562cb7615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LAB5E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LAB5E AS</w:t>
      </w:r>
    </w:p>
    <w:sectPr>
      <w:headerReference xmlns:r="http://schemas.openxmlformats.org/officeDocument/2006/relationships" w:type="default" r:id="R76545b2b25304b08"/>
      <w:footerReference xmlns:r="http://schemas.openxmlformats.org/officeDocument/2006/relationships" w:type="default" r:id="Raa91525e0845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45b2b25304b08" /><Relationship Type="http://schemas.openxmlformats.org/officeDocument/2006/relationships/footer" Target="/word/footer1.xml" Id="Raa91525e08454d60" /></Relationships>
</file>