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e1a45507d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LAB5E AS</w:t>
      </w:r>
    </w:p>
    <w:sectPr>
      <w:headerReference xmlns:r="http://schemas.openxmlformats.org/officeDocument/2006/relationships" w:type="default" r:id="R68af2bff984b414b"/>
      <w:footerReference xmlns:r="http://schemas.openxmlformats.org/officeDocument/2006/relationships" w:type="default" r:id="Rbcddba1904ad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LAB5E AS   ·   Org.nr 925 360 708   ·   Sluppenvegen 10B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LAB5E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f2bff984b414b" /><Relationship Type="http://schemas.openxmlformats.org/officeDocument/2006/relationships/footer" Target="/word/footer1.xml" Id="Rbcddba1904ad4d0e" /></Relationships>
</file>