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895d97de5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a51f9fbbe4ff2"/>
      <w:footerReference xmlns:r="http://schemas.openxmlformats.org/officeDocument/2006/relationships" w:type="default" r:id="R7e666d1e76f4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ANTIHOTEL AS   ·   Org.nr 925 375 136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a51f9fbbe4ff2" /><Relationship Type="http://schemas.openxmlformats.org/officeDocument/2006/relationships/footer" Target="/word/footer1.xml" Id="R7e666d1e76f44eb5" /></Relationships>
</file>