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005a21c25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20070 AS</w:t>
      </w:r>
    </w:p>
    <w:sectPr>
      <w:headerReference xmlns:r="http://schemas.openxmlformats.org/officeDocument/2006/relationships" w:type="default" r:id="R8fa18c1d4ee74606"/>
      <w:footerReference xmlns:r="http://schemas.openxmlformats.org/officeDocument/2006/relationships" w:type="default" r:id="R19dcdfed67ae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18c1d4ee74606" /><Relationship Type="http://schemas.openxmlformats.org/officeDocument/2006/relationships/footer" Target="/word/footer1.xml" Id="R19dcdfed67ae47f6" /></Relationships>
</file>