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87ef9833a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HJALLAND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HJALLAND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daf7a76de4eb8"/>
      <w:footerReference xmlns:r="http://schemas.openxmlformats.org/officeDocument/2006/relationships" w:type="default" r:id="Rb017b447c1ea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HJALLAND GRAVESERVICE AS   ·   Org.nr 925 377 694   ·   Hallingdalsvegen 4665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HJALLAND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daf7a76de4eb8" /><Relationship Type="http://schemas.openxmlformats.org/officeDocument/2006/relationships/footer" Target="/word/footer1.xml" Id="Rb017b447c1ea4b38" /></Relationships>
</file>