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1fe5a5d59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f13bc4bce4381"/>
      <w:footerReference xmlns:r="http://schemas.openxmlformats.org/officeDocument/2006/relationships" w:type="default" r:id="Rfaaed4662451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ZK EIENDOM AS   ·   Org.nr 925 401 447   ·   Mellomveien 12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f13bc4bce4381" /><Relationship Type="http://schemas.openxmlformats.org/officeDocument/2006/relationships/footer" Target="/word/footer1.xml" Id="Rfaaed466245147dc" /></Relationships>
</file>