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9d5537d3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RJWB HOLDING AS</w:t>
      </w:r>
    </w:p>
    <w:sectPr>
      <w:headerReference xmlns:r="http://schemas.openxmlformats.org/officeDocument/2006/relationships" w:type="default" r:id="R06e60e80c9264984"/>
      <w:footerReference xmlns:r="http://schemas.openxmlformats.org/officeDocument/2006/relationships" w:type="default" r:id="R216468b60d07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60e80c9264984" /><Relationship Type="http://schemas.openxmlformats.org/officeDocument/2006/relationships/footer" Target="/word/footer1.xml" Id="R216468b60d0747b5" /></Relationships>
</file>